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06BAB" w14:textId="77777777" w:rsidR="006118EB" w:rsidRPr="003D79D8" w:rsidRDefault="006118EB" w:rsidP="006118EB">
      <w:pPr>
        <w:pStyle w:val="Heading1"/>
        <w:jc w:val="center"/>
        <w:rPr>
          <w:rFonts w:ascii="Arial" w:hAnsi="Arial" w:cs="Arial"/>
          <w:sz w:val="22"/>
          <w:szCs w:val="22"/>
        </w:rPr>
      </w:pPr>
      <w:r w:rsidRPr="003D79D8">
        <w:rPr>
          <w:rFonts w:ascii="Arial" w:hAnsi="Arial" w:cs="Arial"/>
          <w:noProof/>
          <w:sz w:val="22"/>
          <w:szCs w:val="22"/>
          <w:lang w:eastAsia="en-GB"/>
        </w:rPr>
        <w:drawing>
          <wp:inline distT="0" distB="0" distL="0" distR="0" wp14:anchorId="70B8BFAD" wp14:editId="7A9E567E">
            <wp:extent cx="990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990600" cy="638175"/>
                    </a:xfrm>
                    <a:prstGeom prst="rect">
                      <a:avLst/>
                    </a:prstGeom>
                  </pic:spPr>
                </pic:pic>
              </a:graphicData>
            </a:graphic>
          </wp:inline>
        </w:drawing>
      </w:r>
    </w:p>
    <w:p w14:paraId="506F64CC" w14:textId="77777777" w:rsidR="006118EB" w:rsidRPr="003D79D8" w:rsidRDefault="006118EB" w:rsidP="006118EB">
      <w:pPr>
        <w:pStyle w:val="Heading1"/>
        <w:jc w:val="center"/>
        <w:rPr>
          <w:rFonts w:ascii="Arial" w:hAnsi="Arial" w:cs="Arial"/>
          <w:sz w:val="22"/>
          <w:szCs w:val="22"/>
        </w:rPr>
      </w:pPr>
    </w:p>
    <w:p w14:paraId="5C7AD29B" w14:textId="77777777" w:rsidR="006118EB" w:rsidRPr="003D79D8" w:rsidRDefault="006118EB" w:rsidP="006118EB">
      <w:pPr>
        <w:pStyle w:val="Heading1"/>
        <w:jc w:val="center"/>
        <w:rPr>
          <w:rFonts w:ascii="Arial" w:hAnsi="Arial" w:cs="Arial"/>
          <w:sz w:val="22"/>
          <w:szCs w:val="22"/>
        </w:rPr>
      </w:pPr>
      <w:r w:rsidRPr="003D79D8">
        <w:rPr>
          <w:rFonts w:ascii="Arial" w:hAnsi="Arial" w:cs="Arial"/>
          <w:sz w:val="22"/>
          <w:szCs w:val="22"/>
        </w:rPr>
        <w:t xml:space="preserve">Job Description </w:t>
      </w:r>
    </w:p>
    <w:p w14:paraId="6EEE5EBF" w14:textId="77777777" w:rsidR="006118EB" w:rsidRPr="003D79D8" w:rsidRDefault="006118EB" w:rsidP="006118EB">
      <w:pPr>
        <w:jc w:val="both"/>
        <w:rPr>
          <w:rFonts w:ascii="Arial" w:hAnsi="Arial" w:cs="Arial"/>
        </w:rPr>
      </w:pPr>
    </w:p>
    <w:p w14:paraId="49B5A871" w14:textId="77777777" w:rsidR="006118EB" w:rsidRPr="003D79D8" w:rsidRDefault="006118EB" w:rsidP="006118EB">
      <w:pPr>
        <w:pStyle w:val="Heading1"/>
        <w:jc w:val="both"/>
        <w:rPr>
          <w:rFonts w:ascii="Arial" w:hAnsi="Arial" w:cs="Arial"/>
          <w:sz w:val="22"/>
          <w:szCs w:val="22"/>
        </w:rPr>
      </w:pPr>
      <w:r w:rsidRPr="003D79D8">
        <w:rPr>
          <w:rFonts w:ascii="Arial" w:hAnsi="Arial" w:cs="Arial"/>
          <w:sz w:val="22"/>
          <w:szCs w:val="22"/>
        </w:rPr>
        <w:t>Job Title:</w:t>
      </w:r>
    </w:p>
    <w:p w14:paraId="590BD5FC" w14:textId="77777777" w:rsidR="006118EB" w:rsidRPr="003D79D8" w:rsidRDefault="006118EB" w:rsidP="006118EB">
      <w:pPr>
        <w:jc w:val="both"/>
        <w:rPr>
          <w:rFonts w:ascii="Arial" w:hAnsi="Arial" w:cs="Arial"/>
        </w:rPr>
      </w:pPr>
      <w:r w:rsidRPr="003D79D8">
        <w:rPr>
          <w:rFonts w:ascii="Arial" w:hAnsi="Arial" w:cs="Arial"/>
          <w:i/>
          <w:iCs/>
        </w:rPr>
        <w:t xml:space="preserve">Deputy Programme Manager </w:t>
      </w:r>
    </w:p>
    <w:p w14:paraId="361D03B5" w14:textId="77777777" w:rsidR="006118EB" w:rsidRPr="003D79D8" w:rsidRDefault="006118EB" w:rsidP="006118EB">
      <w:pPr>
        <w:spacing w:after="0"/>
        <w:jc w:val="both"/>
        <w:rPr>
          <w:rFonts w:ascii="Arial" w:hAnsi="Arial" w:cs="Arial"/>
        </w:rPr>
      </w:pPr>
      <w:r w:rsidRPr="003D79D8">
        <w:rPr>
          <w:rFonts w:ascii="Arial" w:hAnsi="Arial" w:cs="Arial"/>
          <w:b/>
        </w:rPr>
        <w:t>Accountability:</w:t>
      </w:r>
    </w:p>
    <w:p w14:paraId="12240475" w14:textId="77777777" w:rsidR="006118EB" w:rsidRPr="003D79D8" w:rsidRDefault="006118EB" w:rsidP="006118EB">
      <w:pPr>
        <w:jc w:val="both"/>
        <w:rPr>
          <w:rFonts w:ascii="Arial" w:hAnsi="Arial" w:cs="Arial"/>
        </w:rPr>
      </w:pPr>
      <w:r w:rsidRPr="003D79D8">
        <w:rPr>
          <w:rFonts w:ascii="Arial" w:hAnsi="Arial" w:cs="Arial"/>
        </w:rPr>
        <w:t xml:space="preserve">Programme Manager </w:t>
      </w:r>
    </w:p>
    <w:p w14:paraId="0ACBBDD8" w14:textId="77777777" w:rsidR="006118EB" w:rsidRPr="003D79D8" w:rsidRDefault="006118EB" w:rsidP="006118EB">
      <w:pPr>
        <w:pStyle w:val="BodyText2"/>
        <w:rPr>
          <w:rFonts w:ascii="Arial" w:hAnsi="Arial" w:cs="Arial"/>
          <w:b/>
          <w:sz w:val="22"/>
          <w:szCs w:val="22"/>
        </w:rPr>
      </w:pPr>
      <w:r w:rsidRPr="003D79D8">
        <w:rPr>
          <w:rFonts w:ascii="Arial" w:hAnsi="Arial" w:cs="Arial"/>
          <w:b/>
          <w:sz w:val="22"/>
          <w:szCs w:val="22"/>
        </w:rPr>
        <w:t>Purpose:</w:t>
      </w:r>
    </w:p>
    <w:p w14:paraId="453EC9EE" w14:textId="77777777" w:rsidR="006118EB" w:rsidRPr="003D79D8" w:rsidRDefault="006118EB" w:rsidP="006118EB">
      <w:pPr>
        <w:pStyle w:val="BodyText2"/>
        <w:rPr>
          <w:rFonts w:ascii="Arial" w:hAnsi="Arial" w:cs="Arial"/>
          <w:sz w:val="22"/>
          <w:szCs w:val="22"/>
        </w:rPr>
      </w:pPr>
      <w:r w:rsidRPr="003D79D8">
        <w:rPr>
          <w:rFonts w:ascii="Arial" w:hAnsi="Arial" w:cs="Arial"/>
          <w:sz w:val="22"/>
          <w:szCs w:val="22"/>
        </w:rPr>
        <w:t>To support the Programme Manager on all aspects of the implementation, oversight and delivery of the Brighter Futures Journey to Wellbeing so that clients are provided with opportunities to gain the skills and knowledge that are needed to improve family relationships, wellbeing and the life skills that enable them to realise their full potential.</w:t>
      </w:r>
    </w:p>
    <w:p w14:paraId="14D58DB9" w14:textId="77777777" w:rsidR="006118EB" w:rsidRPr="003D79D8" w:rsidRDefault="006118EB" w:rsidP="006118EB">
      <w:pPr>
        <w:pStyle w:val="BodyText2"/>
        <w:rPr>
          <w:rFonts w:ascii="Arial" w:hAnsi="Arial" w:cs="Arial"/>
          <w:sz w:val="22"/>
          <w:szCs w:val="22"/>
        </w:rPr>
      </w:pPr>
    </w:p>
    <w:p w14:paraId="5FAAB903" w14:textId="77777777" w:rsidR="006118EB" w:rsidRPr="003D79D8" w:rsidRDefault="006118EB" w:rsidP="006118EB">
      <w:pPr>
        <w:pStyle w:val="Heading1"/>
        <w:jc w:val="both"/>
        <w:rPr>
          <w:rFonts w:ascii="Arial" w:hAnsi="Arial" w:cs="Arial"/>
          <w:b w:val="0"/>
          <w:sz w:val="22"/>
          <w:szCs w:val="22"/>
        </w:rPr>
      </w:pPr>
      <w:r w:rsidRPr="003D79D8">
        <w:rPr>
          <w:rFonts w:ascii="Arial" w:hAnsi="Arial" w:cs="Arial"/>
          <w:bCs/>
          <w:sz w:val="22"/>
          <w:szCs w:val="22"/>
        </w:rPr>
        <w:t>Duties and Responsibilities</w:t>
      </w:r>
      <w:r w:rsidRPr="003D79D8">
        <w:rPr>
          <w:rFonts w:ascii="Arial" w:hAnsi="Arial" w:cs="Arial"/>
          <w:b w:val="0"/>
          <w:sz w:val="22"/>
          <w:szCs w:val="22"/>
        </w:rPr>
        <w:t>:</w:t>
      </w:r>
    </w:p>
    <w:p w14:paraId="33889AE2"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To work in collaboration with the Programme Manager to support the effective and efficient planning, delivery, direction and management of the team to ensure an outstanding client experience at Brighter Futures</w:t>
      </w:r>
    </w:p>
    <w:p w14:paraId="1AAA8E12"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To monitor, review and develop appropriate strategies that maximise the effectiveness and quality of the Journey to Wellbeing</w:t>
      </w:r>
    </w:p>
    <w:p w14:paraId="1C190456"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 xml:space="preserve">To support and deputise for the Programme Manager at the client review meetings </w:t>
      </w:r>
    </w:p>
    <w:p w14:paraId="06C808C6"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 xml:space="preserve">To undertake monitoring of processes, procedures and the database to ensure that they are being adhered to and that key workers are maintaining comprehensive, accurate records of the highest quality and standard  </w:t>
      </w:r>
    </w:p>
    <w:p w14:paraId="430549E1"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To prepare a variety of reports as required</w:t>
      </w:r>
    </w:p>
    <w:p w14:paraId="3CF00E30" w14:textId="77777777" w:rsidR="006118EB" w:rsidRPr="003D79D8" w:rsidRDefault="006118EB" w:rsidP="006118EB">
      <w:pPr>
        <w:numPr>
          <w:ilvl w:val="0"/>
          <w:numId w:val="2"/>
        </w:numPr>
        <w:spacing w:after="0" w:line="240" w:lineRule="auto"/>
        <w:jc w:val="both"/>
        <w:rPr>
          <w:rFonts w:ascii="Arial" w:hAnsi="Arial" w:cs="Arial"/>
        </w:rPr>
      </w:pPr>
      <w:r w:rsidRPr="003D79D8">
        <w:rPr>
          <w:rFonts w:ascii="Arial" w:hAnsi="Arial" w:cs="Arial"/>
        </w:rPr>
        <w:t>To deputise for the Programme Manager in all aspects when necessary</w:t>
      </w:r>
    </w:p>
    <w:p w14:paraId="605D0BEC" w14:textId="77777777" w:rsidR="006118EB" w:rsidRDefault="006118EB" w:rsidP="006118EB">
      <w:pPr>
        <w:spacing w:after="0"/>
        <w:jc w:val="both"/>
        <w:rPr>
          <w:rFonts w:ascii="Arial" w:hAnsi="Arial" w:cs="Arial"/>
          <w:b/>
          <w:bCs/>
        </w:rPr>
      </w:pPr>
    </w:p>
    <w:p w14:paraId="6C9F3752" w14:textId="77777777" w:rsidR="006118EB" w:rsidRPr="003D79D8" w:rsidRDefault="006118EB" w:rsidP="006118EB">
      <w:pPr>
        <w:spacing w:after="0"/>
        <w:jc w:val="both"/>
        <w:rPr>
          <w:rFonts w:ascii="Arial" w:hAnsi="Arial" w:cs="Arial"/>
          <w:b/>
          <w:bCs/>
        </w:rPr>
      </w:pPr>
      <w:r w:rsidRPr="003D79D8">
        <w:rPr>
          <w:rFonts w:ascii="Arial" w:hAnsi="Arial" w:cs="Arial"/>
          <w:b/>
          <w:bCs/>
        </w:rPr>
        <w:t>Main Duties:</w:t>
      </w:r>
    </w:p>
    <w:p w14:paraId="331A35C8"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Attend appropriate management meetings, giving reports in a timely manner as required.</w:t>
      </w:r>
    </w:p>
    <w:p w14:paraId="0F8E1034"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Represent Brighter Futures on external bodies as appropriate</w:t>
      </w:r>
    </w:p>
    <w:p w14:paraId="5810467F"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Ensure that all legal obligations are appropriately met with, e.g. child protection, health and safety, and maintain appropriate records for inspection.</w:t>
      </w:r>
    </w:p>
    <w:p w14:paraId="036D6B67"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 xml:space="preserve">Ensure adequate organisational policies and procedures are developed, reviewed and implemented  </w:t>
      </w:r>
    </w:p>
    <w:p w14:paraId="17BE0C29"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liaise with Facilitators to ensure good communication in support of developing an effective delivery of programmes</w:t>
      </w:r>
    </w:p>
    <w:p w14:paraId="70E54E25"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plan, prepare and deliver group supervision and on a one to one basis</w:t>
      </w:r>
    </w:p>
    <w:p w14:paraId="27F3C5B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line manage team members as allocated</w:t>
      </w:r>
    </w:p>
    <w:p w14:paraId="4DF41900"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prepare a schedule for annual appraisals and oversee, following up any that are outstanding, incomplete or raise any professional development areas or concerns</w:t>
      </w:r>
    </w:p>
    <w:p w14:paraId="286FFEF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plan, prepare, deliver or co-ordinate relevant individual and team training needs and CPD activities</w:t>
      </w:r>
    </w:p>
    <w:p w14:paraId="6B9483F8"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maintain the training log for staff and identify any training requirements that arise from annual appraisals, induction of new staff, mentoring, coaching and support sessions</w:t>
      </w:r>
    </w:p>
    <w:p w14:paraId="3B97BD2D"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lastRenderedPageBreak/>
        <w:t>To be responsible for the induction process for new staff</w:t>
      </w:r>
      <w:r>
        <w:rPr>
          <w:rFonts w:ascii="Arial" w:hAnsi="Arial" w:cs="Arial"/>
        </w:rPr>
        <w:t>, update and</w:t>
      </w:r>
      <w:r w:rsidRPr="003D79D8">
        <w:rPr>
          <w:rFonts w:ascii="Arial" w:hAnsi="Arial" w:cs="Arial"/>
        </w:rPr>
        <w:t xml:space="preserve"> develop accordingly</w:t>
      </w:r>
    </w:p>
    <w:p w14:paraId="47413965"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 xml:space="preserve">To carry a caseload of complex family cases related to families participating in the programme </w:t>
      </w:r>
    </w:p>
    <w:p w14:paraId="2C43AD90"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 xml:space="preserve">To liaise and collaborate in joint work with other practitioners, </w:t>
      </w:r>
      <w:r>
        <w:rPr>
          <w:rFonts w:ascii="Arial" w:hAnsi="Arial" w:cs="Arial"/>
        </w:rPr>
        <w:t xml:space="preserve">social care and </w:t>
      </w:r>
      <w:r w:rsidRPr="003D79D8">
        <w:rPr>
          <w:rFonts w:ascii="Arial" w:hAnsi="Arial" w:cs="Arial"/>
        </w:rPr>
        <w:t>educational colleagues, local agencies and community groups in relation to aspects of family wellbeing.</w:t>
      </w:r>
    </w:p>
    <w:p w14:paraId="3B6626EF"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undertake routine and regular audits of key workers’ database case notes to ensure high quality record keeping and report to the Programme Manager any areas where this requires attention</w:t>
      </w:r>
    </w:p>
    <w:p w14:paraId="58F06C7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support, mentor and coach any key workers who are identified above regarding their case recording</w:t>
      </w:r>
    </w:p>
    <w:p w14:paraId="1A7D588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ensure that key workers follow up discharged clients post discharge as per requirements and identify any where this is not the case</w:t>
      </w:r>
    </w:p>
    <w:p w14:paraId="55B9602C"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maintain appropriate records, prepare assessments and maintain a system of family files</w:t>
      </w:r>
    </w:p>
    <w:p w14:paraId="43AB55DF"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Collect and collate Parent Voice feedback and follow up on any issues or concerns</w:t>
      </w:r>
    </w:p>
    <w:p w14:paraId="1F0A1658"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 xml:space="preserve">Review the course evaluations and identify any areas for improvement </w:t>
      </w:r>
    </w:p>
    <w:p w14:paraId="6107E8A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maintain confidentiality and observe data protection and associated guidelines where appropriate</w:t>
      </w:r>
    </w:p>
    <w:p w14:paraId="077497AD"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To build positive and influential relationships with key stakeholders</w:t>
      </w:r>
    </w:p>
    <w:p w14:paraId="1EEB6EE3" w14:textId="77777777" w:rsidR="006118EB" w:rsidRPr="003D79D8" w:rsidRDefault="006118EB" w:rsidP="006118EB">
      <w:pPr>
        <w:numPr>
          <w:ilvl w:val="0"/>
          <w:numId w:val="3"/>
        </w:numPr>
        <w:spacing w:after="0" w:line="240" w:lineRule="auto"/>
        <w:jc w:val="both"/>
        <w:rPr>
          <w:rFonts w:ascii="Arial" w:hAnsi="Arial" w:cs="Arial"/>
        </w:rPr>
      </w:pPr>
      <w:r w:rsidRPr="003D79D8">
        <w:rPr>
          <w:rFonts w:ascii="Arial" w:hAnsi="Arial" w:cs="Arial"/>
        </w:rPr>
        <w:t>Such other duties as may be required to meet the changing demands in Brighter Futures</w:t>
      </w:r>
      <w:r>
        <w:rPr>
          <w:rFonts w:ascii="Arial" w:hAnsi="Arial" w:cs="Arial"/>
        </w:rPr>
        <w:t xml:space="preserve"> commensurate with the post.</w:t>
      </w:r>
    </w:p>
    <w:p w14:paraId="4909C64B" w14:textId="77777777" w:rsidR="006118EB" w:rsidRPr="003D79D8" w:rsidRDefault="006118EB" w:rsidP="006118EB">
      <w:pPr>
        <w:jc w:val="both"/>
        <w:rPr>
          <w:rFonts w:ascii="Arial" w:hAnsi="Arial" w:cs="Arial"/>
          <w:b/>
          <w:bCs/>
        </w:rPr>
      </w:pPr>
    </w:p>
    <w:p w14:paraId="1708FE32" w14:textId="77777777" w:rsidR="006118EB" w:rsidRPr="003D79D8" w:rsidRDefault="006118EB" w:rsidP="006118EB">
      <w:pPr>
        <w:spacing w:after="0"/>
        <w:jc w:val="both"/>
        <w:rPr>
          <w:rFonts w:ascii="Arial" w:hAnsi="Arial" w:cs="Arial"/>
        </w:rPr>
      </w:pPr>
      <w:r w:rsidRPr="003D79D8">
        <w:rPr>
          <w:rFonts w:ascii="Arial" w:hAnsi="Arial" w:cs="Arial"/>
          <w:b/>
          <w:bCs/>
        </w:rPr>
        <w:t>Discretion to Act:</w:t>
      </w:r>
    </w:p>
    <w:p w14:paraId="4F0C7A90" w14:textId="77777777" w:rsidR="006118EB" w:rsidRPr="003D79D8" w:rsidRDefault="006118EB" w:rsidP="006118EB">
      <w:pPr>
        <w:pStyle w:val="Heading4"/>
        <w:rPr>
          <w:rFonts w:ascii="Arial" w:hAnsi="Arial" w:cs="Arial"/>
          <w:iCs/>
          <w:sz w:val="22"/>
          <w:szCs w:val="22"/>
        </w:rPr>
      </w:pPr>
      <w:r w:rsidRPr="003D79D8">
        <w:rPr>
          <w:rFonts w:ascii="Arial" w:hAnsi="Arial" w:cs="Arial"/>
          <w:iCs/>
          <w:sz w:val="22"/>
          <w:szCs w:val="22"/>
        </w:rPr>
        <w:t>The Programme Manager</w:t>
      </w:r>
      <w:r w:rsidRPr="003D79D8">
        <w:rPr>
          <w:rFonts w:ascii="Arial" w:hAnsi="Arial" w:cs="Arial"/>
          <w:b/>
          <w:i/>
          <w:iCs/>
          <w:sz w:val="22"/>
          <w:szCs w:val="22"/>
        </w:rPr>
        <w:t xml:space="preserve"> </w:t>
      </w:r>
      <w:r w:rsidRPr="003D79D8">
        <w:rPr>
          <w:rFonts w:ascii="Arial" w:hAnsi="Arial" w:cs="Arial"/>
          <w:iCs/>
          <w:sz w:val="22"/>
          <w:szCs w:val="22"/>
        </w:rPr>
        <w:t xml:space="preserve">will have day-to-day responsibility for implementation of the client pathway subject to the decisions of the Chief Executive Office. </w:t>
      </w:r>
    </w:p>
    <w:p w14:paraId="2CC6BB35" w14:textId="77777777" w:rsidR="006118EB" w:rsidRPr="003D79D8" w:rsidRDefault="006118EB" w:rsidP="006118EB">
      <w:pPr>
        <w:pStyle w:val="Heading4"/>
        <w:rPr>
          <w:rFonts w:ascii="Arial" w:hAnsi="Arial" w:cs="Arial"/>
          <w:iCs/>
          <w:sz w:val="22"/>
          <w:szCs w:val="22"/>
        </w:rPr>
      </w:pPr>
      <w:r w:rsidRPr="003D79D8">
        <w:rPr>
          <w:rFonts w:ascii="Arial" w:hAnsi="Arial" w:cs="Arial"/>
          <w:iCs/>
          <w:sz w:val="22"/>
          <w:szCs w:val="22"/>
        </w:rPr>
        <w:t>The Deputy Programme Manager will support the Programme Manager on all aspects of the service as well as working in partnership with the senior team members at Brighter Futures.</w:t>
      </w:r>
    </w:p>
    <w:p w14:paraId="5F08B260" w14:textId="77777777" w:rsidR="006118EB" w:rsidRDefault="006118EB" w:rsidP="006118EB">
      <w:pPr>
        <w:spacing w:after="0"/>
        <w:jc w:val="both"/>
        <w:rPr>
          <w:rFonts w:ascii="Arial" w:hAnsi="Arial" w:cs="Arial"/>
        </w:rPr>
      </w:pPr>
    </w:p>
    <w:p w14:paraId="6BAFE9B5" w14:textId="77777777" w:rsidR="006118EB" w:rsidRPr="003D79D8" w:rsidRDefault="006118EB" w:rsidP="006118EB">
      <w:pPr>
        <w:spacing w:after="0"/>
        <w:jc w:val="both"/>
        <w:rPr>
          <w:rFonts w:ascii="Arial" w:hAnsi="Arial" w:cs="Arial"/>
        </w:rPr>
      </w:pPr>
      <w:r w:rsidRPr="003D79D8">
        <w:rPr>
          <w:rFonts w:ascii="Arial" w:hAnsi="Arial" w:cs="Arial"/>
          <w:b/>
          <w:bCs/>
        </w:rPr>
        <w:t>Environment:</w:t>
      </w:r>
    </w:p>
    <w:p w14:paraId="56A5C6FA" w14:textId="77777777" w:rsidR="006118EB" w:rsidRPr="003D79D8" w:rsidRDefault="006118EB" w:rsidP="006118EB">
      <w:pPr>
        <w:jc w:val="both"/>
        <w:rPr>
          <w:rFonts w:ascii="Arial" w:hAnsi="Arial" w:cs="Arial"/>
        </w:rPr>
      </w:pPr>
      <w:r w:rsidRPr="003D79D8">
        <w:rPr>
          <w:rFonts w:ascii="Arial" w:hAnsi="Arial" w:cs="Arial"/>
        </w:rPr>
        <w:t>Brighter Futures is a diverse and busy environment and involves contact with clients, facilitators, funders and public bodies. The post will be demanding and may involve work outside regular hours.</w:t>
      </w:r>
    </w:p>
    <w:p w14:paraId="30CF5956" w14:textId="77777777" w:rsidR="006118EB" w:rsidRPr="003D79D8" w:rsidRDefault="006118EB" w:rsidP="006118EB">
      <w:pPr>
        <w:spacing w:after="0"/>
        <w:jc w:val="both"/>
        <w:rPr>
          <w:rFonts w:ascii="Arial" w:hAnsi="Arial" w:cs="Arial"/>
        </w:rPr>
      </w:pPr>
      <w:r w:rsidRPr="003D79D8">
        <w:rPr>
          <w:rFonts w:ascii="Arial" w:hAnsi="Arial" w:cs="Arial"/>
          <w:b/>
          <w:bCs/>
        </w:rPr>
        <w:t>Relationships:</w:t>
      </w:r>
    </w:p>
    <w:p w14:paraId="1DA2FD07" w14:textId="77777777" w:rsidR="006118EB" w:rsidRPr="003D79D8" w:rsidRDefault="006118EB" w:rsidP="006118EB">
      <w:pPr>
        <w:jc w:val="both"/>
        <w:rPr>
          <w:rFonts w:ascii="Arial" w:hAnsi="Arial" w:cs="Arial"/>
        </w:rPr>
      </w:pPr>
      <w:r w:rsidRPr="003D79D8">
        <w:rPr>
          <w:rFonts w:ascii="Arial" w:hAnsi="Arial" w:cs="Arial"/>
        </w:rPr>
        <w:t>The post holder will be expected to develop and maintain good working relationships with management, facilitators, clients, referrers, colleagues and committee members. It is also expected that the post holder will have the ability to uphold confidences and maintain relationships based on integrity across the whole Charity.</w:t>
      </w:r>
    </w:p>
    <w:p w14:paraId="10D1C5A5" w14:textId="77777777" w:rsidR="006118EB" w:rsidRPr="003D79D8" w:rsidRDefault="006118EB" w:rsidP="006118EB">
      <w:pPr>
        <w:spacing w:after="0"/>
        <w:jc w:val="both"/>
        <w:rPr>
          <w:rFonts w:ascii="Arial" w:hAnsi="Arial" w:cs="Arial"/>
        </w:rPr>
      </w:pPr>
      <w:r w:rsidRPr="003D79D8">
        <w:rPr>
          <w:rFonts w:ascii="Arial" w:hAnsi="Arial" w:cs="Arial"/>
          <w:b/>
          <w:bCs/>
        </w:rPr>
        <w:t>Location:</w:t>
      </w:r>
    </w:p>
    <w:p w14:paraId="5A980516" w14:textId="77777777" w:rsidR="006118EB" w:rsidRPr="003D79D8" w:rsidRDefault="006118EB" w:rsidP="006118EB">
      <w:pPr>
        <w:jc w:val="both"/>
        <w:rPr>
          <w:rFonts w:ascii="Arial" w:hAnsi="Arial" w:cs="Arial"/>
        </w:rPr>
      </w:pPr>
      <w:r w:rsidRPr="003D79D8">
        <w:rPr>
          <w:rFonts w:ascii="Arial" w:hAnsi="Arial" w:cs="Arial"/>
        </w:rPr>
        <w:t>The job is based at The Bridge though some time may need to be spent at other locations.</w:t>
      </w:r>
    </w:p>
    <w:p w14:paraId="1507F509" w14:textId="77777777" w:rsidR="006118EB" w:rsidRPr="003D79D8" w:rsidRDefault="006118EB" w:rsidP="006118EB">
      <w:pPr>
        <w:spacing w:after="0"/>
        <w:jc w:val="both"/>
        <w:rPr>
          <w:rFonts w:ascii="Arial" w:hAnsi="Arial" w:cs="Arial"/>
          <w:b/>
          <w:bCs/>
        </w:rPr>
      </w:pPr>
      <w:r w:rsidRPr="003D79D8">
        <w:rPr>
          <w:rFonts w:ascii="Arial" w:hAnsi="Arial" w:cs="Arial"/>
          <w:b/>
          <w:bCs/>
        </w:rPr>
        <w:t>Summary of Terms and Conditions:</w:t>
      </w:r>
    </w:p>
    <w:p w14:paraId="6D501E27" w14:textId="77777777" w:rsidR="006118EB" w:rsidRPr="003D79D8" w:rsidRDefault="006118EB" w:rsidP="006118EB">
      <w:pPr>
        <w:pStyle w:val="Heading4"/>
        <w:rPr>
          <w:rFonts w:ascii="Arial" w:hAnsi="Arial" w:cs="Arial"/>
          <w:b/>
          <w:sz w:val="22"/>
          <w:szCs w:val="22"/>
        </w:rPr>
      </w:pPr>
      <w:r w:rsidRPr="003D79D8">
        <w:rPr>
          <w:rFonts w:ascii="Arial" w:hAnsi="Arial" w:cs="Arial"/>
          <w:sz w:val="22"/>
          <w:szCs w:val="22"/>
        </w:rPr>
        <w:t>Title</w:t>
      </w:r>
      <w:r w:rsidRPr="003D79D8">
        <w:rPr>
          <w:rFonts w:ascii="Arial" w:hAnsi="Arial" w:cs="Arial"/>
          <w:sz w:val="22"/>
          <w:szCs w:val="22"/>
        </w:rPr>
        <w:tab/>
      </w:r>
      <w:r w:rsidRPr="003D79D8">
        <w:rPr>
          <w:rFonts w:ascii="Arial" w:hAnsi="Arial" w:cs="Arial"/>
          <w:sz w:val="22"/>
          <w:szCs w:val="22"/>
        </w:rPr>
        <w:tab/>
      </w:r>
      <w:r w:rsidRPr="003D79D8">
        <w:rPr>
          <w:rFonts w:ascii="Arial" w:hAnsi="Arial" w:cs="Arial"/>
          <w:sz w:val="22"/>
          <w:szCs w:val="22"/>
        </w:rPr>
        <w:tab/>
      </w:r>
      <w:r w:rsidRPr="003D79D8">
        <w:rPr>
          <w:rFonts w:ascii="Arial" w:hAnsi="Arial" w:cs="Arial"/>
          <w:b/>
          <w:sz w:val="22"/>
          <w:szCs w:val="22"/>
        </w:rPr>
        <w:t>Deputy</w:t>
      </w:r>
      <w:r w:rsidRPr="003D79D8">
        <w:rPr>
          <w:rFonts w:ascii="Arial" w:hAnsi="Arial" w:cs="Arial"/>
          <w:sz w:val="22"/>
          <w:szCs w:val="22"/>
        </w:rPr>
        <w:t xml:space="preserve"> </w:t>
      </w:r>
      <w:r w:rsidRPr="003D79D8">
        <w:rPr>
          <w:rFonts w:ascii="Arial" w:hAnsi="Arial" w:cs="Arial"/>
          <w:b/>
          <w:bCs/>
          <w:sz w:val="22"/>
          <w:szCs w:val="22"/>
        </w:rPr>
        <w:t>Programme Manager</w:t>
      </w:r>
    </w:p>
    <w:p w14:paraId="35A1ADBD" w14:textId="77777777" w:rsidR="006118EB" w:rsidRPr="003D79D8" w:rsidRDefault="006118EB" w:rsidP="006118EB">
      <w:pPr>
        <w:jc w:val="both"/>
        <w:rPr>
          <w:rFonts w:ascii="Arial" w:hAnsi="Arial" w:cs="Arial"/>
        </w:rPr>
      </w:pPr>
      <w:r w:rsidRPr="003D79D8">
        <w:rPr>
          <w:rFonts w:ascii="Arial" w:hAnsi="Arial" w:cs="Arial"/>
        </w:rPr>
        <w:t>Location</w:t>
      </w:r>
      <w:r w:rsidRPr="003D79D8">
        <w:rPr>
          <w:rFonts w:ascii="Arial" w:hAnsi="Arial" w:cs="Arial"/>
        </w:rPr>
        <w:tab/>
      </w:r>
      <w:r w:rsidRPr="003D79D8">
        <w:rPr>
          <w:rFonts w:ascii="Arial" w:hAnsi="Arial" w:cs="Arial"/>
        </w:rPr>
        <w:tab/>
        <w:t>The Bridge, Le Geyt Road, St Saviour, Jersey JE2 7NT</w:t>
      </w:r>
    </w:p>
    <w:p w14:paraId="1692F0F9" w14:textId="77777777" w:rsidR="006118EB" w:rsidRPr="003D79D8" w:rsidRDefault="006118EB" w:rsidP="006118EB">
      <w:pPr>
        <w:jc w:val="both"/>
        <w:rPr>
          <w:rFonts w:ascii="Arial" w:hAnsi="Arial" w:cs="Arial"/>
        </w:rPr>
      </w:pPr>
      <w:r>
        <w:rPr>
          <w:rFonts w:ascii="Arial" w:hAnsi="Arial" w:cs="Arial"/>
        </w:rPr>
        <w:t xml:space="preserve">Hours: </w:t>
      </w:r>
      <w:r w:rsidRPr="003D79D8">
        <w:rPr>
          <w:rFonts w:ascii="Arial" w:hAnsi="Arial" w:cs="Arial"/>
        </w:rPr>
        <w:t xml:space="preserve">Full time, 37.5 hours per week all year round </w:t>
      </w:r>
    </w:p>
    <w:p w14:paraId="1E33349C" w14:textId="77777777" w:rsidR="006118EB" w:rsidRPr="00CE6CCD" w:rsidRDefault="006118EB" w:rsidP="006118EB">
      <w:pPr>
        <w:jc w:val="both"/>
        <w:rPr>
          <w:rFonts w:ascii="Arial" w:hAnsi="Arial" w:cs="Arial"/>
        </w:rPr>
      </w:pPr>
      <w:r w:rsidRPr="003D79D8">
        <w:rPr>
          <w:rFonts w:ascii="Arial" w:hAnsi="Arial" w:cs="Arial"/>
        </w:rPr>
        <w:t>This document should not be taken as constituting conditions of employment.</w:t>
      </w:r>
    </w:p>
    <w:p w14:paraId="2D760855" w14:textId="77777777" w:rsidR="00676835" w:rsidRPr="003A2301" w:rsidRDefault="00976E23">
      <w:pPr>
        <w:rPr>
          <w:rFonts w:ascii="Arial" w:hAnsi="Arial" w:cs="Arial"/>
          <w:b/>
        </w:rPr>
      </w:pPr>
      <w:r w:rsidRPr="003A2301">
        <w:rPr>
          <w:rFonts w:ascii="Arial" w:hAnsi="Arial" w:cs="Arial"/>
          <w:b/>
        </w:rPr>
        <w:lastRenderedPageBreak/>
        <w:t>Person specification:</w:t>
      </w:r>
    </w:p>
    <w:p w14:paraId="242A7F8B" w14:textId="77777777" w:rsidR="00976E23" w:rsidRPr="003A2301" w:rsidRDefault="00976E23" w:rsidP="00D23CEE">
      <w:pPr>
        <w:spacing w:after="0"/>
        <w:rPr>
          <w:rFonts w:ascii="Arial" w:hAnsi="Arial" w:cs="Arial"/>
          <w:b/>
        </w:rPr>
      </w:pPr>
      <w:r w:rsidRPr="003A2301">
        <w:rPr>
          <w:rFonts w:ascii="Arial" w:hAnsi="Arial" w:cs="Arial"/>
          <w:b/>
        </w:rPr>
        <w:t>Qualifications:</w:t>
      </w:r>
    </w:p>
    <w:p w14:paraId="0D6BC919" w14:textId="77777777" w:rsidR="00976E23" w:rsidRPr="003A2301" w:rsidRDefault="00976E23" w:rsidP="00976E23">
      <w:pPr>
        <w:pStyle w:val="ListParagraph"/>
        <w:numPr>
          <w:ilvl w:val="0"/>
          <w:numId w:val="5"/>
        </w:numPr>
        <w:rPr>
          <w:rFonts w:ascii="Arial" w:hAnsi="Arial" w:cs="Arial"/>
          <w:sz w:val="22"/>
          <w:szCs w:val="22"/>
        </w:rPr>
      </w:pPr>
      <w:r w:rsidRPr="003A2301">
        <w:rPr>
          <w:rFonts w:ascii="Arial" w:hAnsi="Arial" w:cs="Arial"/>
          <w:b/>
          <w:sz w:val="22"/>
          <w:szCs w:val="22"/>
        </w:rPr>
        <w:t>Desirable</w:t>
      </w:r>
      <w:r w:rsidRPr="003A2301">
        <w:rPr>
          <w:rFonts w:ascii="Arial" w:hAnsi="Arial" w:cs="Arial"/>
          <w:sz w:val="22"/>
          <w:szCs w:val="22"/>
        </w:rPr>
        <w:t>: Educated to d</w:t>
      </w:r>
      <w:r w:rsidR="003A2301" w:rsidRPr="003A2301">
        <w:rPr>
          <w:rFonts w:ascii="Arial" w:hAnsi="Arial" w:cs="Arial"/>
          <w:sz w:val="22"/>
          <w:szCs w:val="22"/>
        </w:rPr>
        <w:t>egree level (or equivalent) in E</w:t>
      </w:r>
      <w:r w:rsidRPr="003A2301">
        <w:rPr>
          <w:rFonts w:ascii="Arial" w:hAnsi="Arial" w:cs="Arial"/>
          <w:sz w:val="22"/>
          <w:szCs w:val="22"/>
        </w:rPr>
        <w:t xml:space="preserve">ducation, </w:t>
      </w:r>
      <w:r w:rsidR="003A2301" w:rsidRPr="003A2301">
        <w:rPr>
          <w:rFonts w:ascii="Arial" w:hAnsi="Arial" w:cs="Arial"/>
          <w:sz w:val="22"/>
          <w:szCs w:val="22"/>
        </w:rPr>
        <w:t>Early Childhood Development</w:t>
      </w:r>
      <w:r w:rsidRPr="003A2301">
        <w:rPr>
          <w:rFonts w:ascii="Arial" w:hAnsi="Arial" w:cs="Arial"/>
          <w:sz w:val="22"/>
          <w:szCs w:val="22"/>
        </w:rPr>
        <w:t xml:space="preserve">, social care or similar but relevant </w:t>
      </w:r>
    </w:p>
    <w:p w14:paraId="7B0E7023" w14:textId="77777777" w:rsidR="00976E23" w:rsidRPr="003A2301" w:rsidRDefault="00976E23" w:rsidP="00976E23">
      <w:pPr>
        <w:pStyle w:val="ListParagraph"/>
        <w:numPr>
          <w:ilvl w:val="0"/>
          <w:numId w:val="5"/>
        </w:numPr>
        <w:rPr>
          <w:rFonts w:ascii="Arial" w:hAnsi="Arial" w:cs="Arial"/>
          <w:sz w:val="22"/>
          <w:szCs w:val="22"/>
        </w:rPr>
      </w:pPr>
      <w:r w:rsidRPr="003A2301">
        <w:rPr>
          <w:rFonts w:ascii="Arial" w:hAnsi="Arial" w:cs="Arial"/>
          <w:b/>
          <w:sz w:val="22"/>
          <w:szCs w:val="22"/>
        </w:rPr>
        <w:t>Essential</w:t>
      </w:r>
      <w:r w:rsidRPr="003A2301">
        <w:rPr>
          <w:rFonts w:ascii="Arial" w:hAnsi="Arial" w:cs="Arial"/>
          <w:sz w:val="22"/>
          <w:szCs w:val="22"/>
        </w:rPr>
        <w:t xml:space="preserve">: Minimum of Level 3 qualification (or </w:t>
      </w:r>
      <w:r w:rsidR="003A2301" w:rsidRPr="003A2301">
        <w:rPr>
          <w:rFonts w:ascii="Arial" w:hAnsi="Arial" w:cs="Arial"/>
          <w:sz w:val="22"/>
          <w:szCs w:val="22"/>
        </w:rPr>
        <w:t>equivalent) in E</w:t>
      </w:r>
      <w:r w:rsidRPr="003A2301">
        <w:rPr>
          <w:rFonts w:ascii="Arial" w:hAnsi="Arial" w:cs="Arial"/>
          <w:sz w:val="22"/>
          <w:szCs w:val="22"/>
        </w:rPr>
        <w:t xml:space="preserve">ducation, </w:t>
      </w:r>
      <w:r w:rsidR="003A2301" w:rsidRPr="003A2301">
        <w:rPr>
          <w:rFonts w:ascii="Arial" w:hAnsi="Arial" w:cs="Arial"/>
          <w:sz w:val="22"/>
          <w:szCs w:val="22"/>
        </w:rPr>
        <w:t>Early Childhood Development, Working with P</w:t>
      </w:r>
      <w:r w:rsidRPr="003A2301">
        <w:rPr>
          <w:rFonts w:ascii="Arial" w:hAnsi="Arial" w:cs="Arial"/>
          <w:sz w:val="22"/>
          <w:szCs w:val="22"/>
        </w:rPr>
        <w:t>arents or similar but relevant</w:t>
      </w:r>
    </w:p>
    <w:p w14:paraId="73F0E76C" w14:textId="77777777" w:rsidR="00D23CEE" w:rsidRPr="003A2301" w:rsidRDefault="00D23CEE">
      <w:pPr>
        <w:rPr>
          <w:rFonts w:ascii="Arial" w:hAnsi="Arial" w:cs="Arial"/>
          <w:b/>
        </w:rPr>
      </w:pPr>
    </w:p>
    <w:p w14:paraId="7BEB0C0C" w14:textId="77777777" w:rsidR="00976E23" w:rsidRPr="003A2301" w:rsidRDefault="00976E23" w:rsidP="00D23CEE">
      <w:pPr>
        <w:spacing w:after="0"/>
        <w:rPr>
          <w:rFonts w:ascii="Arial" w:hAnsi="Arial" w:cs="Arial"/>
          <w:b/>
        </w:rPr>
      </w:pPr>
      <w:r w:rsidRPr="003A2301">
        <w:rPr>
          <w:rFonts w:ascii="Arial" w:hAnsi="Arial" w:cs="Arial"/>
          <w:b/>
        </w:rPr>
        <w:t>Experience</w:t>
      </w:r>
      <w:r w:rsidR="003A2301" w:rsidRPr="003A2301">
        <w:rPr>
          <w:rFonts w:ascii="Arial" w:hAnsi="Arial" w:cs="Arial"/>
          <w:b/>
        </w:rPr>
        <w:t xml:space="preserve"> of</w:t>
      </w:r>
      <w:r w:rsidRPr="003A2301">
        <w:rPr>
          <w:rFonts w:ascii="Arial" w:hAnsi="Arial" w:cs="Arial"/>
          <w:b/>
        </w:rPr>
        <w:t>:</w:t>
      </w:r>
    </w:p>
    <w:p w14:paraId="033A2545" w14:textId="77777777" w:rsidR="00976E23" w:rsidRPr="003A2301" w:rsidRDefault="003A2301" w:rsidP="00966499">
      <w:pPr>
        <w:pStyle w:val="ListParagraph"/>
        <w:numPr>
          <w:ilvl w:val="0"/>
          <w:numId w:val="6"/>
        </w:numPr>
        <w:rPr>
          <w:rFonts w:ascii="Arial" w:hAnsi="Arial" w:cs="Arial"/>
          <w:sz w:val="22"/>
          <w:szCs w:val="22"/>
        </w:rPr>
      </w:pPr>
      <w:r w:rsidRPr="003A2301">
        <w:rPr>
          <w:rFonts w:ascii="Arial" w:hAnsi="Arial" w:cs="Arial"/>
          <w:sz w:val="22"/>
          <w:szCs w:val="22"/>
        </w:rPr>
        <w:t>L</w:t>
      </w:r>
      <w:r w:rsidR="00976E23" w:rsidRPr="003A2301">
        <w:rPr>
          <w:rFonts w:ascii="Arial" w:hAnsi="Arial" w:cs="Arial"/>
          <w:sz w:val="22"/>
          <w:szCs w:val="22"/>
        </w:rPr>
        <w:t>eading, managing or supervising a</w:t>
      </w:r>
      <w:r w:rsidRPr="003A2301">
        <w:rPr>
          <w:rFonts w:ascii="Arial" w:hAnsi="Arial" w:cs="Arial"/>
          <w:sz w:val="22"/>
          <w:szCs w:val="22"/>
        </w:rPr>
        <w:t xml:space="preserve"> diverse </w:t>
      </w:r>
      <w:r w:rsidR="00976E23" w:rsidRPr="003A2301">
        <w:rPr>
          <w:rFonts w:ascii="Arial" w:hAnsi="Arial" w:cs="Arial"/>
          <w:sz w:val="22"/>
          <w:szCs w:val="22"/>
        </w:rPr>
        <w:t>team</w:t>
      </w:r>
    </w:p>
    <w:p w14:paraId="68B473BF" w14:textId="77777777" w:rsidR="00976E23" w:rsidRPr="003A2301" w:rsidRDefault="003A2301" w:rsidP="00966499">
      <w:pPr>
        <w:pStyle w:val="ListParagraph"/>
        <w:numPr>
          <w:ilvl w:val="0"/>
          <w:numId w:val="6"/>
        </w:numPr>
        <w:rPr>
          <w:rFonts w:ascii="Arial" w:hAnsi="Arial" w:cs="Arial"/>
          <w:sz w:val="22"/>
          <w:szCs w:val="22"/>
        </w:rPr>
      </w:pPr>
      <w:r w:rsidRPr="003A2301">
        <w:rPr>
          <w:rFonts w:ascii="Arial" w:hAnsi="Arial" w:cs="Arial"/>
          <w:sz w:val="22"/>
          <w:szCs w:val="22"/>
        </w:rPr>
        <w:t>W</w:t>
      </w:r>
      <w:r w:rsidR="00976E23" w:rsidRPr="003A2301">
        <w:rPr>
          <w:rFonts w:ascii="Arial" w:hAnsi="Arial" w:cs="Arial"/>
          <w:sz w:val="22"/>
          <w:szCs w:val="22"/>
        </w:rPr>
        <w:t>orking with vulnerable families</w:t>
      </w:r>
    </w:p>
    <w:p w14:paraId="6DC9629E" w14:textId="77777777" w:rsidR="00966499" w:rsidRPr="003A2301" w:rsidRDefault="003A2301"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P</w:t>
      </w:r>
      <w:r w:rsidR="00966499" w:rsidRPr="003A2301">
        <w:rPr>
          <w:rFonts w:ascii="Arial" w:hAnsi="Arial" w:cs="Arial"/>
          <w:color w:val="000000"/>
          <w:sz w:val="22"/>
          <w:szCs w:val="22"/>
        </w:rPr>
        <w:t>roject management and delivery</w:t>
      </w:r>
    </w:p>
    <w:p w14:paraId="61D93E62" w14:textId="7492E09E" w:rsidR="00966499" w:rsidRPr="003A2301" w:rsidRDefault="003A2301"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Planning, d</w:t>
      </w:r>
      <w:r w:rsidR="00966499" w:rsidRPr="003A2301">
        <w:rPr>
          <w:rFonts w:ascii="Arial" w:hAnsi="Arial" w:cs="Arial"/>
          <w:color w:val="000000"/>
          <w:sz w:val="22"/>
          <w:szCs w:val="22"/>
        </w:rPr>
        <w:t xml:space="preserve">elivering and coordinating training </w:t>
      </w:r>
    </w:p>
    <w:p w14:paraId="663B2086" w14:textId="77777777" w:rsidR="00966499" w:rsidRPr="00AB74B1" w:rsidRDefault="00966499"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Providing supervision to team members</w:t>
      </w:r>
    </w:p>
    <w:p w14:paraId="055B963D" w14:textId="77777777" w:rsidR="00AB74B1" w:rsidRPr="003A2301" w:rsidRDefault="00AB74B1" w:rsidP="00966499">
      <w:pPr>
        <w:pStyle w:val="ListParagraph"/>
        <w:numPr>
          <w:ilvl w:val="0"/>
          <w:numId w:val="6"/>
        </w:numPr>
        <w:rPr>
          <w:rFonts w:ascii="Arial" w:hAnsi="Arial" w:cs="Arial"/>
          <w:sz w:val="22"/>
          <w:szCs w:val="22"/>
        </w:rPr>
      </w:pPr>
      <w:r>
        <w:rPr>
          <w:rFonts w:ascii="Arial" w:hAnsi="Arial" w:cs="Arial"/>
          <w:color w:val="000000"/>
          <w:sz w:val="22"/>
          <w:szCs w:val="22"/>
        </w:rPr>
        <w:t>A thorough knowledge of safeguarding procedures in Jersey</w:t>
      </w:r>
    </w:p>
    <w:p w14:paraId="259F68AB" w14:textId="77777777" w:rsidR="00966499" w:rsidRPr="003A2301" w:rsidRDefault="00D23CEE"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 xml:space="preserve">Be able to extrapolate data </w:t>
      </w:r>
      <w:r w:rsidR="00966499" w:rsidRPr="003A2301">
        <w:rPr>
          <w:rFonts w:ascii="Arial" w:hAnsi="Arial" w:cs="Arial"/>
          <w:color w:val="000000"/>
          <w:sz w:val="22"/>
          <w:szCs w:val="22"/>
        </w:rPr>
        <w:t xml:space="preserve">to prepare and write reports for Board reports, </w:t>
      </w:r>
      <w:r w:rsidRPr="003A2301">
        <w:rPr>
          <w:rFonts w:ascii="Arial" w:hAnsi="Arial" w:cs="Arial"/>
          <w:color w:val="000000"/>
          <w:sz w:val="22"/>
          <w:szCs w:val="22"/>
        </w:rPr>
        <w:t xml:space="preserve">funder reports etc. </w:t>
      </w:r>
    </w:p>
    <w:p w14:paraId="6F7F3F09" w14:textId="77777777" w:rsidR="003A2301" w:rsidRPr="003A2301" w:rsidRDefault="00966499" w:rsidP="003A2301">
      <w:pPr>
        <w:pStyle w:val="ListParagraph"/>
        <w:numPr>
          <w:ilvl w:val="0"/>
          <w:numId w:val="6"/>
        </w:numPr>
        <w:rPr>
          <w:rFonts w:ascii="Arial" w:hAnsi="Arial" w:cs="Arial"/>
          <w:sz w:val="22"/>
          <w:szCs w:val="22"/>
        </w:rPr>
      </w:pPr>
      <w:r w:rsidRPr="003A2301">
        <w:rPr>
          <w:rFonts w:ascii="Arial" w:hAnsi="Arial" w:cs="Arial"/>
          <w:color w:val="000000"/>
          <w:sz w:val="22"/>
          <w:szCs w:val="22"/>
        </w:rPr>
        <w:t>Manag</w:t>
      </w:r>
      <w:r w:rsidR="003A2301" w:rsidRPr="003A2301">
        <w:rPr>
          <w:rFonts w:ascii="Arial" w:hAnsi="Arial" w:cs="Arial"/>
          <w:color w:val="000000"/>
          <w:sz w:val="22"/>
          <w:szCs w:val="22"/>
        </w:rPr>
        <w:t xml:space="preserve">ing </w:t>
      </w:r>
      <w:r w:rsidRPr="003A2301">
        <w:rPr>
          <w:rFonts w:ascii="Arial" w:hAnsi="Arial" w:cs="Arial"/>
          <w:color w:val="000000"/>
          <w:sz w:val="22"/>
          <w:szCs w:val="22"/>
        </w:rPr>
        <w:t>competing and conflicting priorities and can work to tight deadlines</w:t>
      </w:r>
    </w:p>
    <w:p w14:paraId="7FA23114" w14:textId="77777777" w:rsidR="00966499" w:rsidRPr="003A2301" w:rsidRDefault="003A2301"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 xml:space="preserve">Database management and use of </w:t>
      </w:r>
      <w:r w:rsidR="00966499" w:rsidRPr="003A2301">
        <w:rPr>
          <w:rFonts w:ascii="Arial" w:hAnsi="Arial" w:cs="Arial"/>
          <w:color w:val="000000"/>
          <w:sz w:val="22"/>
          <w:szCs w:val="22"/>
        </w:rPr>
        <w:t>Microsoft Office Products etc</w:t>
      </w:r>
      <w:r w:rsidRPr="003A2301">
        <w:rPr>
          <w:rFonts w:ascii="Arial" w:hAnsi="Arial" w:cs="Arial"/>
          <w:color w:val="000000"/>
          <w:sz w:val="22"/>
          <w:szCs w:val="22"/>
        </w:rPr>
        <w:t>.</w:t>
      </w:r>
    </w:p>
    <w:p w14:paraId="0C41D35D" w14:textId="77777777" w:rsidR="00966499" w:rsidRPr="003A2301" w:rsidRDefault="003A2301" w:rsidP="00966499">
      <w:pPr>
        <w:pStyle w:val="ListParagraph"/>
        <w:numPr>
          <w:ilvl w:val="0"/>
          <w:numId w:val="6"/>
        </w:numPr>
        <w:rPr>
          <w:rFonts w:ascii="Arial" w:hAnsi="Arial" w:cs="Arial"/>
          <w:sz w:val="22"/>
          <w:szCs w:val="22"/>
        </w:rPr>
      </w:pPr>
      <w:r w:rsidRPr="003A2301">
        <w:rPr>
          <w:rFonts w:ascii="Arial" w:hAnsi="Arial" w:cs="Arial"/>
          <w:color w:val="000000"/>
          <w:sz w:val="22"/>
          <w:szCs w:val="22"/>
        </w:rPr>
        <w:t>W</w:t>
      </w:r>
      <w:r w:rsidR="00966499" w:rsidRPr="003A2301">
        <w:rPr>
          <w:rFonts w:ascii="Arial" w:hAnsi="Arial" w:cs="Arial"/>
          <w:color w:val="000000"/>
          <w:sz w:val="22"/>
          <w:szCs w:val="22"/>
        </w:rPr>
        <w:t>ork</w:t>
      </w:r>
      <w:r w:rsidRPr="003A2301">
        <w:rPr>
          <w:rFonts w:ascii="Arial" w:hAnsi="Arial" w:cs="Arial"/>
          <w:color w:val="000000"/>
          <w:sz w:val="22"/>
          <w:szCs w:val="22"/>
        </w:rPr>
        <w:t>ing</w:t>
      </w:r>
      <w:r w:rsidR="00966499" w:rsidRPr="003A2301">
        <w:rPr>
          <w:rFonts w:ascii="Arial" w:hAnsi="Arial" w:cs="Arial"/>
          <w:color w:val="000000"/>
          <w:sz w:val="22"/>
          <w:szCs w:val="22"/>
        </w:rPr>
        <w:t xml:space="preserve"> independently and us</w:t>
      </w:r>
      <w:r w:rsidRPr="003A2301">
        <w:rPr>
          <w:rFonts w:ascii="Arial" w:hAnsi="Arial" w:cs="Arial"/>
          <w:color w:val="000000"/>
          <w:sz w:val="22"/>
          <w:szCs w:val="22"/>
        </w:rPr>
        <w:t>ing own initiative</w:t>
      </w:r>
    </w:p>
    <w:p w14:paraId="54565D71" w14:textId="77777777" w:rsidR="003A2301" w:rsidRPr="003A2301" w:rsidRDefault="003A2301" w:rsidP="003A2301">
      <w:pPr>
        <w:pStyle w:val="ListParagraph"/>
        <w:numPr>
          <w:ilvl w:val="0"/>
          <w:numId w:val="6"/>
        </w:numPr>
        <w:autoSpaceDE w:val="0"/>
        <w:autoSpaceDN w:val="0"/>
        <w:adjustRightInd w:val="0"/>
        <w:rPr>
          <w:rFonts w:ascii="Arial" w:hAnsi="Arial" w:cs="Arial"/>
          <w:sz w:val="22"/>
          <w:szCs w:val="22"/>
        </w:rPr>
      </w:pPr>
      <w:r w:rsidRPr="003A2301">
        <w:rPr>
          <w:rFonts w:ascii="Arial" w:hAnsi="Arial" w:cs="Arial"/>
          <w:color w:val="000000"/>
          <w:sz w:val="22"/>
          <w:szCs w:val="22"/>
        </w:rPr>
        <w:t xml:space="preserve">Working across different sectors and developing effective links and partnerships with other agencies; </w:t>
      </w:r>
    </w:p>
    <w:p w14:paraId="104B9CE8" w14:textId="77777777" w:rsidR="003A2301" w:rsidRPr="003A2301" w:rsidRDefault="003A2301" w:rsidP="003A2301">
      <w:pPr>
        <w:pStyle w:val="ListParagraph"/>
        <w:rPr>
          <w:rFonts w:ascii="Arial" w:hAnsi="Arial" w:cs="Arial"/>
          <w:sz w:val="22"/>
          <w:szCs w:val="22"/>
        </w:rPr>
      </w:pPr>
    </w:p>
    <w:p w14:paraId="3FCF367D" w14:textId="77777777" w:rsidR="00966499" w:rsidRPr="003A2301" w:rsidRDefault="00966499" w:rsidP="00966499">
      <w:pPr>
        <w:autoSpaceDE w:val="0"/>
        <w:autoSpaceDN w:val="0"/>
        <w:adjustRightInd w:val="0"/>
        <w:spacing w:after="0" w:line="240" w:lineRule="auto"/>
        <w:ind w:firstLine="60"/>
        <w:rPr>
          <w:rFonts w:ascii="Arial" w:hAnsi="Arial" w:cs="Arial"/>
        </w:rPr>
      </w:pPr>
    </w:p>
    <w:p w14:paraId="0B6A3AD2" w14:textId="77777777" w:rsidR="00966499" w:rsidRPr="003A2301" w:rsidRDefault="00966499" w:rsidP="00966499">
      <w:pPr>
        <w:autoSpaceDE w:val="0"/>
        <w:autoSpaceDN w:val="0"/>
        <w:adjustRightInd w:val="0"/>
        <w:spacing w:after="0" w:line="240" w:lineRule="auto"/>
        <w:rPr>
          <w:rFonts w:ascii="Arial" w:hAnsi="Arial" w:cs="Arial"/>
          <w:color w:val="000000"/>
        </w:rPr>
      </w:pPr>
      <w:r w:rsidRPr="003A2301">
        <w:rPr>
          <w:rFonts w:ascii="Arial" w:hAnsi="Arial" w:cs="Arial"/>
          <w:b/>
          <w:bCs/>
          <w:color w:val="000000"/>
        </w:rPr>
        <w:t>Skills</w:t>
      </w:r>
      <w:r w:rsidRPr="003A2301">
        <w:rPr>
          <w:rFonts w:ascii="Arial" w:hAnsi="Arial" w:cs="Arial"/>
          <w:color w:val="000000"/>
        </w:rPr>
        <w:t>:</w:t>
      </w:r>
    </w:p>
    <w:p w14:paraId="055F42DD" w14:textId="77777777" w:rsidR="00966499" w:rsidRPr="003A2301" w:rsidRDefault="00966499" w:rsidP="00966499">
      <w:pPr>
        <w:autoSpaceDE w:val="0"/>
        <w:autoSpaceDN w:val="0"/>
        <w:adjustRightInd w:val="0"/>
        <w:spacing w:after="0" w:line="240" w:lineRule="auto"/>
        <w:rPr>
          <w:rFonts w:ascii="Arial" w:hAnsi="Arial" w:cs="Arial"/>
        </w:rPr>
      </w:pPr>
      <w:r w:rsidRPr="003A2301">
        <w:rPr>
          <w:rFonts w:ascii="Arial" w:hAnsi="Arial" w:cs="Arial"/>
          <w:color w:val="000000"/>
        </w:rPr>
        <w:t xml:space="preserve">You will need to show evidence of the following: </w:t>
      </w:r>
    </w:p>
    <w:p w14:paraId="3294D115" w14:textId="77777777" w:rsidR="00966499"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E</w:t>
      </w:r>
      <w:r w:rsidR="00966499" w:rsidRPr="003A2301">
        <w:rPr>
          <w:rFonts w:ascii="Arial" w:hAnsi="Arial" w:cs="Arial"/>
          <w:color w:val="000000"/>
          <w:sz w:val="22"/>
          <w:szCs w:val="22"/>
        </w:rPr>
        <w:t xml:space="preserve">xcellent communication skills; </w:t>
      </w:r>
    </w:p>
    <w:p w14:paraId="1225E055" w14:textId="77777777" w:rsidR="00966499"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S</w:t>
      </w:r>
      <w:r w:rsidR="00966499" w:rsidRPr="003A2301">
        <w:rPr>
          <w:rFonts w:ascii="Arial" w:hAnsi="Arial" w:cs="Arial"/>
          <w:color w:val="000000"/>
          <w:sz w:val="22"/>
          <w:szCs w:val="22"/>
        </w:rPr>
        <w:t>trong interpersonal skills and the ability to deal with a diverse range of</w:t>
      </w:r>
    </w:p>
    <w:p w14:paraId="521BDE37" w14:textId="77777777" w:rsidR="00966499" w:rsidRPr="003A2301" w:rsidRDefault="00966499" w:rsidP="00966499">
      <w:pPr>
        <w:pStyle w:val="ListParagraph"/>
        <w:autoSpaceDE w:val="0"/>
        <w:autoSpaceDN w:val="0"/>
        <w:adjustRightInd w:val="0"/>
        <w:rPr>
          <w:rFonts w:ascii="Arial" w:hAnsi="Arial" w:cs="Arial"/>
          <w:color w:val="000000"/>
          <w:sz w:val="22"/>
          <w:szCs w:val="22"/>
        </w:rPr>
      </w:pPr>
      <w:r w:rsidRPr="003A2301">
        <w:rPr>
          <w:rFonts w:ascii="Arial" w:hAnsi="Arial" w:cs="Arial"/>
          <w:color w:val="000000"/>
          <w:sz w:val="22"/>
          <w:szCs w:val="22"/>
        </w:rPr>
        <w:t>people</w:t>
      </w:r>
    </w:p>
    <w:p w14:paraId="1228CCCF" w14:textId="77777777" w:rsidR="00966499"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C</w:t>
      </w:r>
      <w:r w:rsidR="00966499" w:rsidRPr="003A2301">
        <w:rPr>
          <w:rFonts w:ascii="Arial" w:hAnsi="Arial" w:cs="Arial"/>
          <w:color w:val="000000"/>
          <w:sz w:val="22"/>
          <w:szCs w:val="22"/>
        </w:rPr>
        <w:t xml:space="preserve">apacity to inspire and motivate others </w:t>
      </w:r>
    </w:p>
    <w:p w14:paraId="4245D919" w14:textId="77777777" w:rsidR="00966499" w:rsidRPr="003A2301" w:rsidRDefault="006E2D56" w:rsidP="00966499">
      <w:pPr>
        <w:pStyle w:val="ListParagraph"/>
        <w:numPr>
          <w:ilvl w:val="0"/>
          <w:numId w:val="7"/>
        </w:numPr>
        <w:autoSpaceDE w:val="0"/>
        <w:autoSpaceDN w:val="0"/>
        <w:adjustRightInd w:val="0"/>
        <w:rPr>
          <w:rFonts w:ascii="Arial" w:hAnsi="Arial" w:cs="Arial"/>
          <w:sz w:val="22"/>
          <w:szCs w:val="22"/>
        </w:rPr>
      </w:pPr>
      <w:r>
        <w:rPr>
          <w:rFonts w:ascii="Arial" w:hAnsi="Arial" w:cs="Arial"/>
          <w:color w:val="000000"/>
          <w:sz w:val="22"/>
          <w:szCs w:val="22"/>
        </w:rPr>
        <w:t>A</w:t>
      </w:r>
      <w:r w:rsidR="00966499" w:rsidRPr="003A2301">
        <w:rPr>
          <w:rFonts w:ascii="Arial" w:hAnsi="Arial" w:cs="Arial"/>
          <w:color w:val="000000"/>
          <w:sz w:val="22"/>
          <w:szCs w:val="22"/>
        </w:rPr>
        <w:t>n ability to deal with information in a confidential mann</w:t>
      </w:r>
      <w:r>
        <w:rPr>
          <w:rFonts w:ascii="Arial" w:hAnsi="Arial" w:cs="Arial"/>
          <w:color w:val="000000"/>
          <w:sz w:val="22"/>
          <w:szCs w:val="22"/>
        </w:rPr>
        <w:t>er and respond with sensitivity</w:t>
      </w:r>
      <w:r w:rsidR="00966499" w:rsidRPr="003A2301">
        <w:rPr>
          <w:rFonts w:ascii="Arial" w:hAnsi="Arial" w:cs="Arial"/>
          <w:color w:val="000000"/>
          <w:sz w:val="22"/>
          <w:szCs w:val="22"/>
        </w:rPr>
        <w:t xml:space="preserve"> </w:t>
      </w:r>
    </w:p>
    <w:p w14:paraId="0CA65AE5" w14:textId="77777777" w:rsidR="00966499"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 xml:space="preserve">Excellent </w:t>
      </w:r>
      <w:r w:rsidR="00966499" w:rsidRPr="003A2301">
        <w:rPr>
          <w:rFonts w:ascii="Arial" w:hAnsi="Arial" w:cs="Arial"/>
          <w:color w:val="000000"/>
          <w:sz w:val="22"/>
          <w:szCs w:val="22"/>
        </w:rPr>
        <w:t xml:space="preserve">organisational skills and the ability to manage a variety of tasks </w:t>
      </w:r>
    </w:p>
    <w:p w14:paraId="64F9A941" w14:textId="77777777" w:rsidR="003A2301"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Excellent presentation skills</w:t>
      </w:r>
    </w:p>
    <w:p w14:paraId="58DF06F1" w14:textId="77777777" w:rsidR="00966499" w:rsidRPr="003A2301" w:rsidRDefault="003A2301" w:rsidP="00966499">
      <w:pPr>
        <w:pStyle w:val="ListParagraph"/>
        <w:numPr>
          <w:ilvl w:val="0"/>
          <w:numId w:val="7"/>
        </w:numPr>
        <w:autoSpaceDE w:val="0"/>
        <w:autoSpaceDN w:val="0"/>
        <w:adjustRightInd w:val="0"/>
        <w:rPr>
          <w:rFonts w:ascii="Arial" w:hAnsi="Arial" w:cs="Arial"/>
          <w:sz w:val="22"/>
          <w:szCs w:val="22"/>
        </w:rPr>
      </w:pPr>
      <w:r w:rsidRPr="003A2301">
        <w:rPr>
          <w:rFonts w:ascii="Arial" w:hAnsi="Arial" w:cs="Arial"/>
          <w:color w:val="000000"/>
          <w:sz w:val="22"/>
          <w:szCs w:val="22"/>
        </w:rPr>
        <w:t xml:space="preserve">Excellent </w:t>
      </w:r>
      <w:r w:rsidR="00966499" w:rsidRPr="003A2301">
        <w:rPr>
          <w:rFonts w:ascii="Arial" w:hAnsi="Arial" w:cs="Arial"/>
          <w:color w:val="000000"/>
          <w:sz w:val="22"/>
          <w:szCs w:val="22"/>
        </w:rPr>
        <w:t>administrative and IT skills, and an ability to maintain records and produce</w:t>
      </w:r>
    </w:p>
    <w:p w14:paraId="7F1A2DB4" w14:textId="77777777" w:rsidR="00966499" w:rsidRPr="003A2301" w:rsidRDefault="00966499" w:rsidP="00966499">
      <w:pPr>
        <w:autoSpaceDE w:val="0"/>
        <w:autoSpaceDN w:val="0"/>
        <w:adjustRightInd w:val="0"/>
        <w:spacing w:after="0" w:line="240" w:lineRule="auto"/>
        <w:rPr>
          <w:rFonts w:ascii="Arial" w:hAnsi="Arial" w:cs="Arial"/>
        </w:rPr>
      </w:pPr>
      <w:r w:rsidRPr="003A2301">
        <w:rPr>
          <w:rFonts w:ascii="Arial" w:hAnsi="Arial" w:cs="Arial"/>
          <w:color w:val="000000"/>
        </w:rPr>
        <w:t xml:space="preserve">            </w:t>
      </w:r>
      <w:r w:rsidR="006E2D56">
        <w:rPr>
          <w:rFonts w:ascii="Arial" w:hAnsi="Arial" w:cs="Arial"/>
          <w:color w:val="000000"/>
        </w:rPr>
        <w:t>clear written and oral reports</w:t>
      </w:r>
    </w:p>
    <w:p w14:paraId="2A5850A5" w14:textId="7DE9273A" w:rsidR="00966499" w:rsidRPr="006E2D56" w:rsidRDefault="006E2D56" w:rsidP="006E2D56">
      <w:pPr>
        <w:pStyle w:val="ListParagraph"/>
        <w:numPr>
          <w:ilvl w:val="0"/>
          <w:numId w:val="8"/>
        </w:numPr>
        <w:autoSpaceDE w:val="0"/>
        <w:autoSpaceDN w:val="0"/>
        <w:adjustRightInd w:val="0"/>
        <w:rPr>
          <w:rFonts w:ascii="Arial" w:hAnsi="Arial" w:cs="Arial"/>
          <w:sz w:val="22"/>
          <w:szCs w:val="22"/>
        </w:rPr>
      </w:pPr>
      <w:r w:rsidRPr="006E2D56">
        <w:rPr>
          <w:rFonts w:ascii="Arial" w:hAnsi="Arial" w:cs="Arial"/>
          <w:color w:val="000000"/>
          <w:sz w:val="22"/>
          <w:szCs w:val="22"/>
        </w:rPr>
        <w:t xml:space="preserve">A </w:t>
      </w:r>
      <w:r w:rsidR="00966499" w:rsidRPr="006E2D56">
        <w:rPr>
          <w:rFonts w:ascii="Arial" w:hAnsi="Arial" w:cs="Arial"/>
          <w:color w:val="000000"/>
          <w:sz w:val="22"/>
          <w:szCs w:val="22"/>
        </w:rPr>
        <w:t xml:space="preserve">flexible and non-judgmental approach to people and work. </w:t>
      </w:r>
    </w:p>
    <w:p w14:paraId="191AA655" w14:textId="77777777" w:rsidR="00966499" w:rsidRPr="003A2301" w:rsidRDefault="00966499" w:rsidP="00966499">
      <w:pPr>
        <w:autoSpaceDE w:val="0"/>
        <w:autoSpaceDN w:val="0"/>
        <w:adjustRightInd w:val="0"/>
        <w:spacing w:after="0" w:line="240" w:lineRule="auto"/>
        <w:rPr>
          <w:rFonts w:ascii="Arial" w:hAnsi="Arial" w:cs="Arial"/>
          <w:color w:val="000000"/>
        </w:rPr>
      </w:pPr>
    </w:p>
    <w:p w14:paraId="2E6BBCEF" w14:textId="77777777" w:rsidR="00966499" w:rsidRPr="003A2301" w:rsidRDefault="00966499" w:rsidP="00966499">
      <w:pPr>
        <w:autoSpaceDE w:val="0"/>
        <w:autoSpaceDN w:val="0"/>
        <w:adjustRightInd w:val="0"/>
        <w:spacing w:after="0" w:line="240" w:lineRule="auto"/>
        <w:rPr>
          <w:rFonts w:ascii="Arial" w:hAnsi="Arial" w:cs="Arial"/>
          <w:color w:val="000000"/>
        </w:rPr>
      </w:pPr>
      <w:r w:rsidRPr="003A2301">
        <w:rPr>
          <w:rFonts w:ascii="Arial" w:hAnsi="Arial" w:cs="Arial"/>
          <w:b/>
          <w:color w:val="000000"/>
        </w:rPr>
        <w:t>In addition</w:t>
      </w:r>
      <w:r w:rsidRPr="003A2301">
        <w:rPr>
          <w:rFonts w:ascii="Arial" w:hAnsi="Arial" w:cs="Arial"/>
          <w:color w:val="000000"/>
        </w:rPr>
        <w:t xml:space="preserve">: </w:t>
      </w:r>
    </w:p>
    <w:p w14:paraId="763BDD2F" w14:textId="77777777" w:rsidR="00966499" w:rsidRPr="003A2301" w:rsidRDefault="00966499" w:rsidP="00966499">
      <w:pPr>
        <w:pStyle w:val="ListParagraph"/>
        <w:numPr>
          <w:ilvl w:val="0"/>
          <w:numId w:val="8"/>
        </w:numPr>
        <w:autoSpaceDE w:val="0"/>
        <w:autoSpaceDN w:val="0"/>
        <w:adjustRightInd w:val="0"/>
        <w:rPr>
          <w:rFonts w:ascii="Arial" w:hAnsi="Arial" w:cs="Arial"/>
          <w:color w:val="000000"/>
          <w:sz w:val="22"/>
          <w:szCs w:val="22"/>
        </w:rPr>
      </w:pPr>
      <w:r w:rsidRPr="003A2301">
        <w:rPr>
          <w:rFonts w:ascii="Arial" w:hAnsi="Arial" w:cs="Arial"/>
          <w:color w:val="000000"/>
          <w:sz w:val="22"/>
          <w:szCs w:val="22"/>
        </w:rPr>
        <w:t xml:space="preserve">The ability to cope with limited resources, seize opportunities and think creatively. </w:t>
      </w:r>
    </w:p>
    <w:p w14:paraId="71A15566" w14:textId="77777777" w:rsidR="00D23CEE" w:rsidRPr="006E2D56" w:rsidRDefault="00966499" w:rsidP="006E2D56">
      <w:pPr>
        <w:pStyle w:val="ListParagraph"/>
        <w:numPr>
          <w:ilvl w:val="0"/>
          <w:numId w:val="8"/>
        </w:numPr>
        <w:autoSpaceDE w:val="0"/>
        <w:autoSpaceDN w:val="0"/>
        <w:adjustRightInd w:val="0"/>
        <w:rPr>
          <w:rFonts w:ascii="Arial" w:hAnsi="Arial" w:cs="Arial"/>
          <w:color w:val="000000"/>
          <w:sz w:val="22"/>
          <w:szCs w:val="22"/>
        </w:rPr>
      </w:pPr>
      <w:r w:rsidRPr="003A2301">
        <w:rPr>
          <w:rFonts w:ascii="Arial" w:hAnsi="Arial" w:cs="Arial"/>
          <w:color w:val="000000"/>
          <w:sz w:val="22"/>
          <w:szCs w:val="22"/>
        </w:rPr>
        <w:t>The ability to handle numerical data may be required if the role involves budget</w:t>
      </w:r>
      <w:r w:rsidR="00D23CEE" w:rsidRPr="003A2301">
        <w:rPr>
          <w:rFonts w:ascii="Arial" w:hAnsi="Arial" w:cs="Arial"/>
          <w:color w:val="000000"/>
          <w:sz w:val="22"/>
          <w:szCs w:val="22"/>
        </w:rPr>
        <w:t xml:space="preserve"> </w:t>
      </w:r>
      <w:r w:rsidRPr="003A2301">
        <w:rPr>
          <w:rFonts w:ascii="Arial" w:hAnsi="Arial" w:cs="Arial"/>
          <w:color w:val="000000"/>
          <w:sz w:val="22"/>
          <w:szCs w:val="22"/>
        </w:rPr>
        <w:t>management</w:t>
      </w:r>
      <w:r w:rsidRPr="006E2D56">
        <w:rPr>
          <w:rFonts w:ascii="Arial" w:hAnsi="Arial" w:cs="Arial"/>
          <w:color w:val="000000"/>
          <w:sz w:val="22"/>
          <w:szCs w:val="22"/>
        </w:rPr>
        <w:t xml:space="preserve">.  </w:t>
      </w:r>
    </w:p>
    <w:p w14:paraId="555617AC" w14:textId="77777777" w:rsidR="00966499" w:rsidRPr="003A2301" w:rsidRDefault="00966499" w:rsidP="00966499">
      <w:pPr>
        <w:pStyle w:val="ListParagraph"/>
        <w:numPr>
          <w:ilvl w:val="0"/>
          <w:numId w:val="8"/>
        </w:numPr>
        <w:autoSpaceDE w:val="0"/>
        <w:autoSpaceDN w:val="0"/>
        <w:adjustRightInd w:val="0"/>
        <w:rPr>
          <w:rFonts w:ascii="Arial" w:hAnsi="Arial" w:cs="Arial"/>
          <w:color w:val="000000"/>
          <w:sz w:val="22"/>
          <w:szCs w:val="22"/>
        </w:rPr>
      </w:pPr>
      <w:r w:rsidRPr="003A2301">
        <w:rPr>
          <w:rFonts w:ascii="Arial" w:hAnsi="Arial" w:cs="Arial"/>
          <w:color w:val="000000"/>
          <w:sz w:val="22"/>
          <w:szCs w:val="22"/>
        </w:rPr>
        <w:t>A full clean driving licence and use of a car</w:t>
      </w:r>
      <w:r w:rsidR="00D23CEE" w:rsidRPr="003A2301">
        <w:rPr>
          <w:rFonts w:ascii="Arial" w:hAnsi="Arial" w:cs="Arial"/>
          <w:color w:val="000000"/>
          <w:sz w:val="22"/>
          <w:szCs w:val="22"/>
        </w:rPr>
        <w:t xml:space="preserve">. </w:t>
      </w:r>
    </w:p>
    <w:p w14:paraId="62D717CB" w14:textId="77777777" w:rsidR="00966499" w:rsidRPr="006E2D56" w:rsidRDefault="00966499" w:rsidP="006E2D56">
      <w:pPr>
        <w:pStyle w:val="ListParagraph"/>
        <w:autoSpaceDE w:val="0"/>
        <w:autoSpaceDN w:val="0"/>
        <w:adjustRightInd w:val="0"/>
        <w:rPr>
          <w:rFonts w:ascii="Arial" w:hAnsi="Arial" w:cs="Arial"/>
          <w:color w:val="000000"/>
          <w:sz w:val="22"/>
          <w:szCs w:val="22"/>
        </w:rPr>
      </w:pPr>
    </w:p>
    <w:sectPr w:rsidR="00966499" w:rsidRPr="006E2D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47879" w14:textId="77777777" w:rsidR="00FF7337" w:rsidRDefault="00FF7337">
      <w:pPr>
        <w:spacing w:after="0" w:line="240" w:lineRule="auto"/>
      </w:pPr>
      <w:r>
        <w:separator/>
      </w:r>
    </w:p>
  </w:endnote>
  <w:endnote w:type="continuationSeparator" w:id="0">
    <w:p w14:paraId="55A7496B" w14:textId="77777777" w:rsidR="00FF7337" w:rsidRDefault="00FF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9A53" w14:textId="77777777" w:rsidR="004A3F4A" w:rsidRDefault="00FF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129544"/>
      <w:docPartObj>
        <w:docPartGallery w:val="Page Numbers (Bottom of Page)"/>
        <w:docPartUnique/>
      </w:docPartObj>
    </w:sdtPr>
    <w:sdtEndPr>
      <w:rPr>
        <w:noProof/>
      </w:rPr>
    </w:sdtEndPr>
    <w:sdtContent>
      <w:p w14:paraId="59F7891D" w14:textId="77777777" w:rsidR="00A714A5" w:rsidRDefault="00976E23">
        <w:pPr>
          <w:pStyle w:val="Footer"/>
          <w:jc w:val="center"/>
        </w:pPr>
        <w:r>
          <w:fldChar w:fldCharType="begin"/>
        </w:r>
        <w:r>
          <w:instrText xml:space="preserve"> PAGE   \* MERGEFORMAT </w:instrText>
        </w:r>
        <w:r>
          <w:fldChar w:fldCharType="separate"/>
        </w:r>
        <w:r w:rsidR="006E2D56">
          <w:rPr>
            <w:noProof/>
          </w:rPr>
          <w:t>3</w:t>
        </w:r>
        <w:r>
          <w:rPr>
            <w:noProof/>
          </w:rPr>
          <w:fldChar w:fldCharType="end"/>
        </w:r>
      </w:p>
    </w:sdtContent>
  </w:sdt>
  <w:p w14:paraId="08540863" w14:textId="77777777" w:rsidR="00A714A5" w:rsidRDefault="00FF7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DCD6" w14:textId="77777777" w:rsidR="004A3F4A" w:rsidRDefault="00FF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9EF9" w14:textId="77777777" w:rsidR="00FF7337" w:rsidRDefault="00FF7337">
      <w:pPr>
        <w:spacing w:after="0" w:line="240" w:lineRule="auto"/>
      </w:pPr>
      <w:r>
        <w:separator/>
      </w:r>
    </w:p>
  </w:footnote>
  <w:footnote w:type="continuationSeparator" w:id="0">
    <w:p w14:paraId="459DA99B" w14:textId="77777777" w:rsidR="00FF7337" w:rsidRDefault="00FF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66A1" w14:textId="77777777" w:rsidR="004A3F4A" w:rsidRDefault="00FF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2BC" w14:textId="77777777" w:rsidR="004A3F4A" w:rsidRDefault="00FF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38C6F" w14:textId="77777777" w:rsidR="004A3F4A" w:rsidRDefault="00FF7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54F7"/>
    <w:multiLevelType w:val="hybridMultilevel"/>
    <w:tmpl w:val="C3DED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73017"/>
    <w:multiLevelType w:val="hybridMultilevel"/>
    <w:tmpl w:val="5BC4D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4586E"/>
    <w:multiLevelType w:val="hybridMultilevel"/>
    <w:tmpl w:val="6B9A5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95741"/>
    <w:multiLevelType w:val="hybridMultilevel"/>
    <w:tmpl w:val="7E167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65277"/>
    <w:multiLevelType w:val="hybridMultilevel"/>
    <w:tmpl w:val="652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82A7E"/>
    <w:multiLevelType w:val="hybridMultilevel"/>
    <w:tmpl w:val="1CD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1017E"/>
    <w:multiLevelType w:val="hybridMultilevel"/>
    <w:tmpl w:val="0018F4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332A3"/>
    <w:multiLevelType w:val="hybridMultilevel"/>
    <w:tmpl w:val="AD3C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EB"/>
    <w:rsid w:val="00212AC9"/>
    <w:rsid w:val="003A2301"/>
    <w:rsid w:val="00506C71"/>
    <w:rsid w:val="006118EB"/>
    <w:rsid w:val="006154B7"/>
    <w:rsid w:val="00676835"/>
    <w:rsid w:val="006E2D56"/>
    <w:rsid w:val="00966499"/>
    <w:rsid w:val="00976E23"/>
    <w:rsid w:val="00AB74B1"/>
    <w:rsid w:val="00AC1269"/>
    <w:rsid w:val="00C847E6"/>
    <w:rsid w:val="00D23CEE"/>
    <w:rsid w:val="00E06612"/>
    <w:rsid w:val="00FF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1BE8"/>
  <w15:docId w15:val="{0566910D-9FB3-4443-96F8-CB017D7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EB"/>
  </w:style>
  <w:style w:type="paragraph" w:styleId="Heading1">
    <w:name w:val="heading 1"/>
    <w:basedOn w:val="Normal"/>
    <w:next w:val="Normal"/>
    <w:link w:val="Heading1Char"/>
    <w:qFormat/>
    <w:rsid w:val="006118EB"/>
    <w:pPr>
      <w:keepNext/>
      <w:spacing w:after="0" w:line="240" w:lineRule="auto"/>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6118EB"/>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8E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118EB"/>
    <w:rPr>
      <w:rFonts w:ascii="Times New Roman" w:eastAsia="Times New Roman" w:hAnsi="Times New Roman" w:cs="Times New Roman"/>
      <w:sz w:val="24"/>
      <w:szCs w:val="20"/>
    </w:rPr>
  </w:style>
  <w:style w:type="paragraph" w:styleId="ListParagraph">
    <w:name w:val="List Paragraph"/>
    <w:basedOn w:val="Normal"/>
    <w:uiPriority w:val="34"/>
    <w:qFormat/>
    <w:rsid w:val="006118EB"/>
    <w:pPr>
      <w:spacing w:after="0" w:line="240" w:lineRule="auto"/>
      <w:ind w:left="720"/>
      <w:contextualSpacing/>
    </w:pPr>
    <w:rPr>
      <w:rFonts w:ascii="Cambria" w:eastAsia="Times New Roman" w:hAnsi="Cambria" w:cs="Times New Roman"/>
      <w:sz w:val="24"/>
      <w:szCs w:val="24"/>
      <w:lang w:val="en-US"/>
    </w:rPr>
  </w:style>
  <w:style w:type="paragraph" w:styleId="Footer">
    <w:name w:val="footer"/>
    <w:basedOn w:val="Normal"/>
    <w:link w:val="FooterChar"/>
    <w:uiPriority w:val="99"/>
    <w:unhideWhenUsed/>
    <w:rsid w:val="00611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EB"/>
  </w:style>
  <w:style w:type="paragraph" w:styleId="BodyText2">
    <w:name w:val="Body Text 2"/>
    <w:basedOn w:val="Normal"/>
    <w:link w:val="BodyText2Char"/>
    <w:rsid w:val="006118E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6118EB"/>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1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EB"/>
  </w:style>
  <w:style w:type="paragraph" w:styleId="BalloonText">
    <w:name w:val="Balloon Text"/>
    <w:basedOn w:val="Normal"/>
    <w:link w:val="BalloonTextChar"/>
    <w:uiPriority w:val="99"/>
    <w:semiHidden/>
    <w:unhideWhenUsed/>
    <w:rsid w:val="0061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15D76C887C547B10823AD890A8157" ma:contentTypeVersion="10" ma:contentTypeDescription="Create a new document." ma:contentTypeScope="" ma:versionID="0db1c8160d58203b438f61cbdcf13d23">
  <xsd:schema xmlns:xsd="http://www.w3.org/2001/XMLSchema" xmlns:xs="http://www.w3.org/2001/XMLSchema" xmlns:p="http://schemas.microsoft.com/office/2006/metadata/properties" xmlns:ns2="86e6b09a-93a6-4606-814c-d2ebab81f239" targetNamespace="http://schemas.microsoft.com/office/2006/metadata/properties" ma:root="true" ma:fieldsID="c8070e5de410c93734d3e171f31ca15c" ns2:_="">
    <xsd:import namespace="86e6b09a-93a6-4606-814c-d2ebab81f2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b09a-93a6-4606-814c-d2ebab81f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71494-A385-4015-AC9D-AAD0E908B8DD}">
  <ds:schemaRefs>
    <ds:schemaRef ds:uri="http://schemas.microsoft.com/sharepoint/v3/contenttype/forms"/>
  </ds:schemaRefs>
</ds:datastoreItem>
</file>

<file path=customXml/itemProps2.xml><?xml version="1.0" encoding="utf-8"?>
<ds:datastoreItem xmlns:ds="http://schemas.openxmlformats.org/officeDocument/2006/customXml" ds:itemID="{DAB17768-5810-4225-B334-C71F889C4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b09a-93a6-4606-814c-d2ebab81f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B9D66-2616-41DE-8F87-23DCD131A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Brighter Futures</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Brunton</dc:creator>
  <cp:lastModifiedBy>Judith Hanson</cp:lastModifiedBy>
  <cp:revision>2</cp:revision>
  <dcterms:created xsi:type="dcterms:W3CDTF">2021-05-10T12:05:00Z</dcterms:created>
  <dcterms:modified xsi:type="dcterms:W3CDTF">2021-05-10T12:05:00Z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0x010100B1A15D76C887C547B10823AD890A8157</vt:lpwstr>
  </property>
</Properties>
</file>